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海城市东升钢构彩板有限公司</w:t>
      </w:r>
    </w:p>
    <w:p>
      <w:pPr>
        <w:shd w:val="clear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简介</w:t>
      </w:r>
    </w:p>
    <w:p>
      <w:pPr>
        <w:shd w:val="clear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Style w:val="5"/>
          <w:rFonts w:hint="default" w:ascii="宋体" w:hAnsi="宋体" w:eastAsia="宋体" w:cs="宋体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23233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海城市东升钢构彩板有限公司是由辽宁泓润达建筑工程有限公司、鞍钢附企冶金建设有限公司共同组建的综合性公司。公司集研发、设计、制造、施工、安装为一体，专业建造钢结构彩板房屋、钢网架采光遮阳电除雪屋顶、轻钢生态酒店、钢构洗浴中心、餐旅活动房模块，具有国家钢结构专业承包二级资质、工程总承包二级资质。公司成立于2003年，位于钟灵毓秀的辽宁省鞍山市腾鳌工业园区，距离哈大高速公路3公里，地理位置优越、交通便利。占地面积3万余平，生产建筑面积2万余平，可同时承接万吨钢结构制作与安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公司一直坚持秉承“诚信、务实、创新、进取”的企业精神，视产品质量为企业的生命。我们将以成绩作为新的起跑线，坚持科学发展，质量优先。不断引进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优质</w:t>
      </w:r>
      <w:r>
        <w:rPr>
          <w:rFonts w:ascii="宋体" w:hAnsi="宋体" w:eastAsia="宋体" w:cs="宋体"/>
          <w:sz w:val="24"/>
          <w:szCs w:val="24"/>
        </w:rPr>
        <w:t>的管理人才，不断提升公司的产品品质，客户的满意就是我们的价值，客户的需求就是我们的目标。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公司经过十余年的发展,综合实力得到了充分提高,造就出了一支技术精.素质高.能力强的职工队伍,聚集了一批集结构,建筑于一身的资深专业设计工程师及有实践丰富的施工技术人员,同时还具有现代企业经营管理人才以及先进的焊接和施工设备,有效保证施工进度和施工质量,公司现有施工安装人员200余人,高中级技术人员10余人,一级.二级项目经理18人,技术工人300余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源于品质的卓越，我们成功承建了不少大型的工程，得到了客户的一致好评，包括辽宁惠丰化工厂、鞍山选矿、紫竹集团、天源农业生态酒店、黑山龙湾水库渡假村等大型的工程项目。成功的工程案例是您选择我们的有力依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在省市镇各级领导的亲切关怀下，公司遵循“服务经济大局、实现跨越发展”的工作思路，以“打造和谐型企业”为发展目标，走出了一条可持续发展的道路，现已发展成为鞍山市钢结构行业中的龙头企业。</w:t>
      </w:r>
    </w:p>
    <w:p>
      <w:pPr>
        <w:pStyle w:val="2"/>
        <w:bidi w:val="0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2323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65B5"/>
    <w:rsid w:val="0C1D004A"/>
    <w:rsid w:val="30DD6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2019-11-08T09:02:00Z</dcterms:created>
  <dc:creator>9 Ri。</dc:creator>
  <cp:lastModifiedBy>9 Ri。</cp:lastModifiedBy>
  <dcterms:modified xsi:type="dcterms:W3CDTF">2019-11-08T09:28:41Z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